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9BF1" w14:textId="18B539BB" w:rsidR="003D7A71" w:rsidRPr="003D7A71" w:rsidRDefault="00A3393E" w:rsidP="003D7A71">
      <w:pPr>
        <w:pBdr>
          <w:bottom w:val="single" w:sz="4" w:space="1" w:color="auto"/>
        </w:pBdr>
        <w:shd w:val="clear" w:color="auto" w:fill="FFFFFF"/>
        <w:spacing w:before="240" w:after="240" w:line="288" w:lineRule="atLeast"/>
        <w:outlineLvl w:val="0"/>
        <w:rPr>
          <w:rFonts w:ascii="Eurostile" w:eastAsia="Times New Roman" w:hAnsi="Eurostile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PATTI OLEON</w:t>
      </w:r>
    </w:p>
    <w:p w14:paraId="39F6D4FB" w14:textId="77777777" w:rsidR="003D7A71" w:rsidRPr="003D7A71" w:rsidRDefault="003D7A71" w:rsidP="003D7A71">
      <w:pPr>
        <w:shd w:val="clear" w:color="auto" w:fill="FFFFFF"/>
        <w:spacing w:before="240" w:after="240" w:line="288" w:lineRule="atLeast"/>
        <w:outlineLvl w:val="0"/>
        <w:rPr>
          <w:rFonts w:ascii="Eurostile" w:eastAsia="Times New Roman" w:hAnsi="Eurostile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</w:pPr>
    </w:p>
    <w:p w14:paraId="4C8EBF84" w14:textId="77C0C948" w:rsidR="005E5F4C" w:rsidRPr="003D7A71" w:rsidRDefault="005E5F4C" w:rsidP="003D7A71">
      <w:pPr>
        <w:shd w:val="clear" w:color="auto" w:fill="FFFFFF"/>
        <w:spacing w:before="240" w:after="240" w:line="288" w:lineRule="atLeast"/>
        <w:outlineLvl w:val="0"/>
        <w:rPr>
          <w:rFonts w:ascii="Eurostile" w:eastAsia="Times New Roman" w:hAnsi="Eurostile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EDUCATION</w:t>
      </w:r>
    </w:p>
    <w:p w14:paraId="1B561953" w14:textId="77777777" w:rsidR="005E5F4C" w:rsidRPr="003D7A71" w:rsidRDefault="005E5F4C" w:rsidP="005E5F4C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University of California, Los Angeles, MFA (Painting)</w:t>
      </w:r>
    </w:p>
    <w:p w14:paraId="51164DFB" w14:textId="77777777" w:rsidR="005E5F4C" w:rsidRPr="003D7A71" w:rsidRDefault="005E5F4C" w:rsidP="005E5F4C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University of California, Los Angeles, BA (Fine Arts)</w:t>
      </w:r>
    </w:p>
    <w:p w14:paraId="0E5B11AB" w14:textId="77777777" w:rsidR="00A3393E" w:rsidRPr="003D7A71" w:rsidRDefault="00A3393E">
      <w:pPr>
        <w:rPr>
          <w:rFonts w:ascii="Eurostile" w:hAnsi="Eurostile"/>
        </w:rPr>
      </w:pPr>
    </w:p>
    <w:p w14:paraId="02A6A28E" w14:textId="77777777" w:rsidR="00A3393E" w:rsidRPr="003D7A71" w:rsidRDefault="00A3393E" w:rsidP="00A3393E">
      <w:pPr>
        <w:shd w:val="clear" w:color="auto" w:fill="FFFFFF"/>
        <w:spacing w:before="240" w:after="240" w:line="288" w:lineRule="atLeast"/>
        <w:outlineLvl w:val="0"/>
        <w:rPr>
          <w:rFonts w:ascii="Eurostile" w:eastAsia="Times New Roman" w:hAnsi="Eurostile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SOLO EXHIBITIONS</w:t>
      </w:r>
    </w:p>
    <w:p w14:paraId="4DB6C793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Tomorrow Looks Like Yesterday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Lowell Ryan Projects, LA, CA</w:t>
      </w:r>
    </w:p>
    <w:p w14:paraId="78132FC3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Other Side of Night,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Los Angeles, CA</w:t>
      </w:r>
    </w:p>
    <w:p w14:paraId="131C491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2021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Shifting Ground,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Modernism, Inc. Gallery, San Francisco, CA</w:t>
      </w:r>
    </w:p>
    <w:p w14:paraId="3F2DF8B6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2018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Sideways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Art &amp; Architecture, Los Angeles, CA </w:t>
      </w:r>
    </w:p>
    <w:p w14:paraId="61AB3EC6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2018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Somewhere Else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Modernism, Inc. Gallery, San Francisco, CA </w:t>
      </w:r>
    </w:p>
    <w:p w14:paraId="019417E9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2017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Neither Here </w:t>
      </w:r>
      <w:proofErr w:type="gram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Nor</w:t>
      </w:r>
      <w:proofErr w:type="gram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There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Cris Worley Fine Arts, Dallas, TX</w:t>
      </w:r>
    </w:p>
    <w:p w14:paraId="2966014A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2015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Another Way Around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Modernism, Inc. Gallery, San Francisco, CA</w:t>
      </w:r>
    </w:p>
    <w:p w14:paraId="494C3DD7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Parallel Spaces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Cris Worley Fine Arts, Dallas, TX </w:t>
      </w:r>
    </w:p>
    <w:p w14:paraId="0CED2ACD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2014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Texas Contemporary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Cris Worley Fine Arts, Houston, TX</w:t>
      </w:r>
    </w:p>
    <w:p w14:paraId="018FB37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2013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Elsewhere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Mark Moore Gallery, Culver City, CA </w:t>
      </w:r>
    </w:p>
    <w:p w14:paraId="00E5CB6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2012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Selected Paintings,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George Lawson Gallery, Los Angeles, CA </w:t>
      </w:r>
    </w:p>
    <w:p w14:paraId="0AB82395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2012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Transfigured Spaces,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Modernism, Inc. San Francisco, CA </w:t>
      </w:r>
    </w:p>
    <w:p w14:paraId="5539B3D9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Other Spaces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Pulliam Gallery, Portland, OR </w:t>
      </w:r>
    </w:p>
    <w:p w14:paraId="21B57D8C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Transference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Modernism, Inc., San Francisco, CA (catalog)</w:t>
      </w:r>
    </w:p>
    <w:p w14:paraId="4A9E2BF1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2009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Phantom Spaces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Lora Schlesinger Gallery, Santa Monica, CA (catalog)</w:t>
      </w:r>
    </w:p>
    <w:p w14:paraId="31088C5A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2007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On Locations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Kidder Smith Gallery,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BoCaston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MA </w:t>
      </w:r>
    </w:p>
    <w:p w14:paraId="2FFD1D55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2006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Other Places,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Modernism, Inc., San Francisco, CA </w:t>
      </w:r>
    </w:p>
    <w:p w14:paraId="1C5B080B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2006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On Location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Carl Berg Gallery, Los Angeles, CA </w:t>
      </w:r>
    </w:p>
    <w:p w14:paraId="6B505061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Light Fiction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Hunsaker/Schlesinger Fine Art, Santa Monica, CA </w:t>
      </w:r>
    </w:p>
    <w:p w14:paraId="032896E6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lastRenderedPageBreak/>
        <w:t>2003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Other Light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Modernism, Inc., San Francisco, CA </w:t>
      </w:r>
    </w:p>
    <w:p w14:paraId="47319A3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2001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, New Work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Modernism, Inc., San Francisco, CA</w:t>
      </w:r>
    </w:p>
    <w:p w14:paraId="54F54330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1999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Angles Gallery, Santa Monica, CA </w:t>
      </w:r>
    </w:p>
    <w:p w14:paraId="601F5CCE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1988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Roy Boyd Gallery, Santa Monica, CA</w:t>
      </w:r>
    </w:p>
    <w:p w14:paraId="2E3838E8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 </w:t>
      </w:r>
    </w:p>
    <w:p w14:paraId="3DEBEF9A" w14:textId="77777777" w:rsidR="00A3393E" w:rsidRPr="003D7A71" w:rsidRDefault="00A3393E" w:rsidP="00A3393E">
      <w:pPr>
        <w:shd w:val="clear" w:color="auto" w:fill="FFFFFF"/>
        <w:spacing w:before="240" w:after="240" w:line="288" w:lineRule="atLeast"/>
        <w:outlineLvl w:val="0"/>
        <w:rPr>
          <w:rFonts w:ascii="Eurostile" w:eastAsia="Times New Roman" w:hAnsi="Eurostile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SELECTED GROUP EXHIBITIONS</w:t>
      </w:r>
    </w:p>
    <w:p w14:paraId="1F53C030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2024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Time-Being,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Wonzimer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Los Angeles, CA </w:t>
      </w:r>
    </w:p>
    <w:p w14:paraId="6B00B1B9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De Young Open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De Young Museum, San Francisco, CA </w:t>
      </w:r>
    </w:p>
    <w:p w14:paraId="14AF0091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Intersections/Disruptions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Launch LA Gallery, Los Angeles, CA</w:t>
      </w:r>
    </w:p>
    <w:p w14:paraId="18B585FB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Summer Exhibition Gallery Artists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Bentley Gallery, Phoenix, AZ</w:t>
      </w:r>
    </w:p>
    <w:p w14:paraId="06E1B6B8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Sweets &amp; Treats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Los Angeles, CA</w:t>
      </w:r>
    </w:p>
    <w:p w14:paraId="1C2B5DBA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2023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Sugar &amp; Spice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SCOTTY, Berlin, Germany</w:t>
      </w:r>
    </w:p>
    <w:p w14:paraId="46B77AD7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2022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Pattern/Nature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Los Angeles, CA</w:t>
      </w:r>
    </w:p>
    <w:p w14:paraId="07F074E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2022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Intersect Palm Springs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with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Palm Springs, CA</w:t>
      </w:r>
    </w:p>
    <w:p w14:paraId="2EC0AF5C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2022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It’s My </w:t>
      </w:r>
      <w:proofErr w:type="gram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House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!,</w:t>
      </w:r>
      <w:proofErr w:type="gram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Porch Gallery, curated by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Cura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Art, Ojai, CA</w:t>
      </w:r>
    </w:p>
    <w:p w14:paraId="31142B2C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2021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Annual Summe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r Show, Bentley Gallery, Phoenix, AZ</w:t>
      </w:r>
    </w:p>
    <w:p w14:paraId="6DC90D26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2021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…And Elsewhere, Inaugural Exhibition, Charles Long Projects, Pomona, CA</w:t>
      </w:r>
    </w:p>
    <w:p w14:paraId="550A66A9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2021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Intersect Aspen,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with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Los Angeles, CA</w:t>
      </w:r>
    </w:p>
    <w:p w14:paraId="0B1144FA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2021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Intersect Art and Design; Intersect 21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virtual art fair, with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Los Angeles, CA</w:t>
      </w:r>
    </w:p>
    <w:p w14:paraId="308FEDA8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2020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Hope Made Visible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Orth Contemporary, Tulsa, Oklahoma</w:t>
      </w:r>
    </w:p>
    <w:p w14:paraId="1C9D20C6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2020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Created </w:t>
      </w:r>
      <w:proofErr w:type="gram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In</w:t>
      </w:r>
      <w:proofErr w:type="gram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Place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Modernism, Inc. San Francisco, CA </w:t>
      </w:r>
    </w:p>
    <w:p w14:paraId="52FEFE21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2020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Between Worlds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Art + Architecture, Los Angeles, CA </w:t>
      </w:r>
    </w:p>
    <w:p w14:paraId="1B682CA7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2019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Multiverse,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George Lawson Gallery, Mill Valley, CA</w:t>
      </w:r>
    </w:p>
    <w:p w14:paraId="0685D565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2017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Fog Design + Art Fair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Art &amp; Architecture, Los Angeles, CA</w:t>
      </w:r>
    </w:p>
    <w:p w14:paraId="5758252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2017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Annual 2017 Auction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San Jose Institute of Contemporary </w:t>
      </w:r>
      <w:proofErr w:type="gram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Art ,</w:t>
      </w:r>
      <w:proofErr w:type="gram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San Jose, CA </w:t>
      </w:r>
    </w:p>
    <w:p w14:paraId="6B975D54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2016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Dallas Art Fair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Cris Worley fine Arts, Dallas, TX</w:t>
      </w:r>
    </w:p>
    <w:p w14:paraId="28E456E1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2015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Selected Paintings by Gallery Artists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Modernism, Inc. Gallery, San Francisco, CA</w:t>
      </w:r>
    </w:p>
    <w:p w14:paraId="5AE5B6DA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lastRenderedPageBreak/>
        <w:t>2014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6018 Wilshire Boulevard,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Art + Architecture, Los Angeles, CA </w:t>
      </w:r>
    </w:p>
    <w:p w14:paraId="39A49D1E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Dallas Art Fair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Cris Worley Fine Arts, Dallas, TX</w:t>
      </w:r>
    </w:p>
    <w:p w14:paraId="7B2C4C28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Incognito 2014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Santa Monica Museum of Art, Santa Monica, CA</w:t>
      </w:r>
    </w:p>
    <w:p w14:paraId="6D728693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2013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Three Person Show, Cris Worley Fine Arts, Dallas, TX</w:t>
      </w:r>
    </w:p>
    <w:p w14:paraId="5DA1B2C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2012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Illumination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Carl Berg Projects, Pacific Design Center, Los Angeles, CA </w:t>
      </w:r>
    </w:p>
    <w:p w14:paraId="1F5391F9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2012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The $99 Show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Irvine Fine Arts Center, curated by Carl Berg, Irvine, CA</w:t>
      </w:r>
    </w:p>
    <w:p w14:paraId="6413BA99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2012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Incognito 2012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Santa Monica Museum of Art, Santa Monica, CA                  </w:t>
      </w:r>
    </w:p>
    <w:p w14:paraId="63EA61D0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2011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Scalding Hot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Sears-Peyton Gallery, New York, NY</w:t>
      </w:r>
    </w:p>
    <w:p w14:paraId="31B7476C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2011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TIMEless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Pacific Design Center, Los Angeles, CA</w:t>
      </w:r>
    </w:p>
    <w:p w14:paraId="5F3BD26C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2011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Incognito 2011,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Santa Monica Museum of Art, Santa Monica, CA</w:t>
      </w:r>
    </w:p>
    <w:p w14:paraId="1504716C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2011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Works:248-269,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Marine Contemporary Art Salon, Santa Monica, CA</w:t>
      </w:r>
    </w:p>
    <w:p w14:paraId="667FFD3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Stormy Weather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George Lawson Gallery, San Francisco, CA </w:t>
      </w:r>
    </w:p>
    <w:p w14:paraId="5721538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Small Works,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Lora Schlesinger Gallery, Santa Monica, CA</w:t>
      </w:r>
    </w:p>
    <w:p w14:paraId="348D9518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Perspectives 2010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Stremmel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Reno, NV</w:t>
      </w:r>
    </w:p>
    <w:p w14:paraId="369D7EA7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2010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Group Show, Carl Berg Projects, Los Angeles, CA</w:t>
      </w:r>
    </w:p>
    <w:p w14:paraId="5310AAB4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2009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Manifestations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Carl Berg Projects, Los Angeles, CA </w:t>
      </w:r>
    </w:p>
    <w:p w14:paraId="417193A8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2009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Summer Group Show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Lora Schlesinger Gallery, Santa Monica, CA</w:t>
      </w:r>
    </w:p>
    <w:p w14:paraId="3D3A6CD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2009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proofErr w:type="gram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Three person</w:t>
      </w:r>
      <w:proofErr w:type="gram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exhibition, Carl Berg Gallery, Los Angeles, CA</w:t>
      </w:r>
    </w:p>
    <w:p w14:paraId="056D977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2007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LA in NY Art Fair, Carl Berg Gallery, New York, NY</w:t>
      </w:r>
    </w:p>
    <w:p w14:paraId="5859A97E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2007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Bridge Art Fair, Chicago, Kidder Smith Gallery, Boston, MA</w:t>
      </w:r>
    </w:p>
    <w:p w14:paraId="02C8361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2007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Bridge Art Fair, Miami, Kidder Smith Gallery, Boston, MA</w:t>
      </w:r>
    </w:p>
    <w:p w14:paraId="55D0F397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2006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Los Angeles Art Now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Galleri S.E. Bergen, Norway</w:t>
      </w:r>
    </w:p>
    <w:p w14:paraId="4C1DC7C4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2004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Singing My Song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Acme Gallery, Los Angeles, CA </w:t>
      </w:r>
    </w:p>
    <w:p w14:paraId="2D8587DD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25th Anniversary Show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Modernism Inc., San Francisco, CA</w:t>
      </w:r>
    </w:p>
    <w:p w14:paraId="76BA051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2004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Show and Tel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Zimmer Children’s Museum/Jewish Federation of Los Angeles </w:t>
      </w:r>
    </w:p>
    <w:p w14:paraId="596170E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2003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Anne Reed Gallery, Ketchum, Idaho</w:t>
      </w:r>
    </w:p>
    <w:p w14:paraId="0A366229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2003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Attack:Attraction</w:t>
      </w:r>
      <w:proofErr w:type="spellEnd"/>
      <w:proofErr w:type="gram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Marcel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Sitcoske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San Francisco, CA</w:t>
      </w:r>
    </w:p>
    <w:p w14:paraId="6360707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lastRenderedPageBreak/>
        <w:t>2002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The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New Romantics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Greenwood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Chebithes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La Jolla, CA</w:t>
      </w:r>
    </w:p>
    <w:p w14:paraId="05C89B6C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2002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Selected Works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Modernism Inc., San Francisco, CA</w:t>
      </w:r>
    </w:p>
    <w:p w14:paraId="7BFF253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2002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Debra Owen Gallery, San Diego, CA </w:t>
      </w:r>
    </w:p>
    <w:p w14:paraId="0642DA64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2001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Bay Area Artists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San Jose Institute of Contemporary Art, San Jose, CA</w:t>
      </w:r>
    </w:p>
    <w:p w14:paraId="4DC0DF1B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2000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Living Is Easy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Richard Anderson Fine Arts, New York, NY</w:t>
      </w:r>
    </w:p>
    <w:p w14:paraId="7B3BF229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1995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Christopher Grimes Gallery, Santa Monica, CA</w:t>
      </w:r>
    </w:p>
    <w:p w14:paraId="45C6098D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1995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Second Nature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Director’s Guild, Los Angeles, CA</w:t>
      </w:r>
    </w:p>
    <w:p w14:paraId="59694D66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1994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Serious Beauty,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Temporary Contemporary, Los Angeles, CA</w:t>
      </w:r>
    </w:p>
    <w:p w14:paraId="37CB2077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1994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Serious Beauty II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Stuart Katz Gallery, La Jolla, CA</w:t>
      </w:r>
    </w:p>
    <w:p w14:paraId="06A949FA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1991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Bardamu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New York, NY</w:t>
      </w:r>
    </w:p>
    <w:p w14:paraId="2787C00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1987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White Columns Gallery, New York, NY</w:t>
      </w:r>
    </w:p>
    <w:p w14:paraId="1DDDCB7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1986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New Work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Studio Two, New York, NY</w:t>
      </w:r>
    </w:p>
    <w:p w14:paraId="60D28929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1982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Los Angeles Institute of Contemporary Art, Los Angeles, CA</w:t>
      </w:r>
    </w:p>
    <w:p w14:paraId="07E4E54E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1978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Introductions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Tortue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Gallery, Santa Monica, CA</w:t>
      </w:r>
    </w:p>
    <w:p w14:paraId="733D9B07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1978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Newport Harbor Art Museum, Newport Beach, CA</w:t>
      </w:r>
    </w:p>
    <w:p w14:paraId="1D715681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1978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Frederick W. Wright Gallery, UCLA, CA</w:t>
      </w:r>
    </w:p>
    <w:p w14:paraId="20104930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1978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College Art Gallery, New Paltz, NY</w:t>
      </w:r>
    </w:p>
    <w:p w14:paraId="2BD4845D" w14:textId="77777777" w:rsidR="00A3393E" w:rsidRPr="003D7A71" w:rsidRDefault="00A3393E" w:rsidP="00A3393E">
      <w:pPr>
        <w:shd w:val="clear" w:color="auto" w:fill="FFFFFF"/>
        <w:spacing w:before="240" w:after="240" w:line="288" w:lineRule="atLeast"/>
        <w:outlineLvl w:val="0"/>
        <w:rPr>
          <w:rFonts w:ascii="Eurostile" w:eastAsia="Times New Roman" w:hAnsi="Eurostile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3D7A71">
        <w:rPr>
          <w:rFonts w:ascii="Eurostile" w:eastAsia="Times New Roman" w:hAnsi="Eurostile" w:cs="Times New Roman"/>
          <w:color w:val="666666"/>
          <w:spacing w:val="2"/>
          <w:kern w:val="36"/>
          <w:sz w:val="26"/>
          <w:szCs w:val="26"/>
          <w14:ligatures w14:val="none"/>
        </w:rPr>
        <w:t> </w:t>
      </w:r>
    </w:p>
    <w:p w14:paraId="12E6BA08" w14:textId="77777777" w:rsidR="00A3393E" w:rsidRPr="003D7A71" w:rsidRDefault="00A3393E" w:rsidP="00A3393E">
      <w:pPr>
        <w:shd w:val="clear" w:color="auto" w:fill="FFFFFF"/>
        <w:spacing w:before="240" w:after="240" w:line="288" w:lineRule="atLeast"/>
        <w:outlineLvl w:val="0"/>
        <w:rPr>
          <w:rFonts w:ascii="Eurostile" w:eastAsia="Times New Roman" w:hAnsi="Eurostile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SELECTED AWARDS AND HONORS </w:t>
      </w:r>
    </w:p>
    <w:p w14:paraId="387B7B01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2022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New American Paintings #</w:t>
      </w:r>
      <w:proofErr w:type="gram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157 ,</w:t>
      </w:r>
      <w:proofErr w:type="gram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Open Studios Press, Boston, MA</w:t>
      </w:r>
    </w:p>
    <w:p w14:paraId="742AB4BE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 xml:space="preserve">2013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Guggenheim Foundation Grant, John Simon Guggenheim Foundation, NY</w:t>
      </w:r>
    </w:p>
    <w:p w14:paraId="2564E5F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2013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Pollock Krasner Foundation Grant, New York, NY</w:t>
      </w:r>
    </w:p>
    <w:p w14:paraId="2AD81C9D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2009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Visiting Artist Lecturer, Cal State Long Beach, Long Beach, CA </w:t>
      </w:r>
    </w:p>
    <w:p w14:paraId="3FCE769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2006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New American Paintings #67, Open Studios Press, Boston, MA</w:t>
      </w:r>
    </w:p>
    <w:p w14:paraId="6EA98574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The Adolph and Esther Gottlieb Foundation Grant, New York, NY</w:t>
      </w:r>
    </w:p>
    <w:p w14:paraId="7871AF38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2004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Pollock Krasner Foundation Grant, New York, NY</w:t>
      </w:r>
    </w:p>
    <w:p w14:paraId="3C5BEFC1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1987 – 1988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Ingram Merrill Foundation Grant, New York, NY</w:t>
      </w:r>
    </w:p>
    <w:p w14:paraId="2E09950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lastRenderedPageBreak/>
        <w:t>1979 – 1980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Fulbright Fellowship, Munich, Germany</w:t>
      </w:r>
    </w:p>
    <w:p w14:paraId="40A8210A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1978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Ford Foundation Travel Grant</w:t>
      </w:r>
    </w:p>
    <w:p w14:paraId="0D084624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1977, 1978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UCLA Teaching Assistantship Grant</w:t>
      </w:r>
    </w:p>
    <w:p w14:paraId="11778DD3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1977, 1978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Mabel Wilson Richards Scholarship</w:t>
      </w:r>
    </w:p>
    <w:p w14:paraId="32889AB7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1977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Anna Bing Arnold Scholarship</w:t>
      </w:r>
    </w:p>
    <w:p w14:paraId="6D155C39" w14:textId="77777777" w:rsidR="005E5F4C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kern w:val="0"/>
          <w:sz w:val="18"/>
          <w:szCs w:val="18"/>
          <w14:ligatures w14:val="none"/>
        </w:rPr>
        <w:t>1975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Phi Beta Kappa, Summa Cum Laude</w:t>
      </w:r>
    </w:p>
    <w:p w14:paraId="784F461E" w14:textId="151F4E8E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 </w:t>
      </w:r>
    </w:p>
    <w:p w14:paraId="1441D221" w14:textId="77777777" w:rsidR="00A3393E" w:rsidRPr="003D7A71" w:rsidRDefault="00A3393E" w:rsidP="00A3393E">
      <w:pPr>
        <w:shd w:val="clear" w:color="auto" w:fill="FFFFFF"/>
        <w:spacing w:before="240" w:after="240" w:line="288" w:lineRule="atLeast"/>
        <w:outlineLvl w:val="0"/>
        <w:rPr>
          <w:rFonts w:ascii="Eurostile" w:eastAsia="Times New Roman" w:hAnsi="Eurostile" w:cs="Times New Roman"/>
          <w:color w:val="666666"/>
          <w:spacing w:val="2"/>
          <w:kern w:val="36"/>
          <w:sz w:val="26"/>
          <w:szCs w:val="26"/>
          <w14:ligatures w14:val="none"/>
        </w:rPr>
      </w:pPr>
      <w:r w:rsidRPr="003D7A71">
        <w:rPr>
          <w:rFonts w:ascii="Eurostile" w:eastAsia="Times New Roman" w:hAnsi="Eurostile" w:cs="Times New Roman"/>
          <w:b/>
          <w:bCs/>
          <w:color w:val="666666"/>
          <w:spacing w:val="2"/>
          <w:kern w:val="36"/>
          <w:sz w:val="26"/>
          <w:szCs w:val="26"/>
          <w14:ligatures w14:val="none"/>
        </w:rPr>
        <w:t>SELECTED BIBLIOGRAHY</w:t>
      </w:r>
    </w:p>
    <w:p w14:paraId="3C26FEC0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Artist Interview, 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at she-curates.com, March 2022</w:t>
      </w:r>
    </w:p>
    <w:p w14:paraId="3F07DF85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Ribbon of Darkness: Inferencing from the Shadowy Arts and Sciences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by Barbara Maria Stafford, University of Chicago Press, 2019</w:t>
      </w:r>
    </w:p>
    <w:p w14:paraId="2C16CE01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Interview With 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; Voyage Houston Magazine, August 1, 2018</w:t>
      </w:r>
    </w:p>
    <w:p w14:paraId="01E9CA4B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Edward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Art + Architecture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Wall Street International, January 30, 2018</w:t>
      </w:r>
    </w:p>
    <w:p w14:paraId="01024F21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Artscene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Preview: 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,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January 12, 2018, by Michael Shaw,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Art + Architecture, Culver City, CA</w:t>
      </w:r>
    </w:p>
    <w:p w14:paraId="50A25B17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Edward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Art + Architecture presents new paintings by 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USA Art News.com, </w:t>
      </w:r>
      <w:proofErr w:type="gram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January,</w:t>
      </w:r>
      <w:proofErr w:type="gram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2018</w:t>
      </w:r>
    </w:p>
    <w:p w14:paraId="7F8D515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Visual Art Source: Editorial Features: 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, "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Recommended Exhibitions Week of January 19, 2018, Edward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Cella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Art + Architecture, Culver City, CA</w:t>
      </w:r>
    </w:p>
    <w:p w14:paraId="6B77964E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Cris Worley Fine Arts, Dallas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Visual Art Source, Weekly Recommendations by John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Zotos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March 10, 2017</w:t>
      </w:r>
    </w:p>
    <w:p w14:paraId="65CE24A5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, Neither Here </w:t>
      </w:r>
      <w:proofErr w:type="gram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Nor</w:t>
      </w:r>
      <w:proofErr w:type="gram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There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Dallas Key Magazine,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KeyDallas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: Art Scene, March 17, 2017, Vol 73</w:t>
      </w:r>
    </w:p>
    <w:p w14:paraId="3060C6F4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The Top Picks </w:t>
      </w:r>
      <w:proofErr w:type="gram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At</w:t>
      </w:r>
      <w:proofErr w:type="gram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Dallas Art Fair,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ArtNet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News, by Eileen Kinsella, April 15, 2016</w:t>
      </w:r>
    </w:p>
    <w:p w14:paraId="0BBD3F88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at Cris Worley Fine Arts, Dallas, Visual Art Source, Weekly Recommendations by John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Zotos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March 10, 2017</w:t>
      </w:r>
    </w:p>
    <w:p w14:paraId="763B036B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Neither Here </w:t>
      </w:r>
      <w:proofErr w:type="gram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Nor</w:t>
      </w:r>
      <w:proofErr w:type="gram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There, Dallas Key Magazine,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KeyDallas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: Art Scene, March 17, 2017, Vol 73</w:t>
      </w:r>
    </w:p>
    <w:p w14:paraId="50FF16DB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Cris Worley Fine Arts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ModernDallas.net, December 2014</w:t>
      </w:r>
    </w:p>
    <w:p w14:paraId="651CBA7B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- Parallel Spaces,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Arts + Culture, Texas, November 2014, by John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Zotos</w:t>
      </w:r>
      <w:proofErr w:type="spellEnd"/>
    </w:p>
    <w:p w14:paraId="1A2AE23E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- Parallel Spaces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Dallas Observer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,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by Lauren Smart, November 2014</w:t>
      </w:r>
    </w:p>
    <w:p w14:paraId="7A362B07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Best Winter 2014-2015 Art Events in DFW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CBS Local, Best of Home, November 2014</w:t>
      </w:r>
    </w:p>
    <w:p w14:paraId="0B1DA8D4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An L.A. Gallery Has One Last Hurrah,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Artsy, October 2014, by Karen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Kedmey</w:t>
      </w:r>
      <w:proofErr w:type="spellEnd"/>
    </w:p>
    <w:p w14:paraId="0BE2751B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lastRenderedPageBreak/>
        <w:t xml:space="preserve">Painting and Money at Texas Contemporary Art </w:t>
      </w:r>
      <w:proofErr w:type="gram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Fair,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 New</w:t>
      </w:r>
      <w:proofErr w:type="gram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American Paintings editorial by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Schwaiger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Seth Orion, October 2014</w:t>
      </w:r>
    </w:p>
    <w:p w14:paraId="09B3471B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Art As you See It: This Art Week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Huffington Post, by Bill Bush, April 23, 2012</w:t>
      </w:r>
    </w:p>
    <w:p w14:paraId="3DBB966C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,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Artist Profile,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Art LTD. Magazine, by Molly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Enholm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May-June Issue, 2012</w:t>
      </w:r>
    </w:p>
    <w:p w14:paraId="60868F3D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proofErr w:type="gram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Oleon:Transference</w:t>
      </w:r>
      <w:proofErr w:type="spellEnd"/>
      <w:proofErr w:type="gram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exhibition catalog with essay by Jonathan Keats, Modernism, Inc. Gallery, </w:t>
      </w:r>
    </w:p>
    <w:p w14:paraId="2532077B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May 2010</w:t>
      </w:r>
    </w:p>
    <w:p w14:paraId="0B55B7E1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Preview “Perspectives 2010” at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Stremmel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Gallery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Reno News &amp; Review, May 2010</w:t>
      </w:r>
    </w:p>
    <w:p w14:paraId="727BDD12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Pulliam Gallery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Willamette Weekly, Portland, OR, by Richard Speer, May 12, 2010</w:t>
      </w:r>
    </w:p>
    <w:p w14:paraId="14DCED6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at Modernism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by Kenneth Baker, San Francisco Chronicle, March 27, 2010</w:t>
      </w:r>
    </w:p>
    <w:p w14:paraId="7A8D7265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Transference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Modernsim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Art Slant, by Anna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Hygelund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San Francisco, April 2010</w:t>
      </w:r>
    </w:p>
    <w:p w14:paraId="1F6A79F0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Lora Schlesinger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Coagula Magazine.com, January 2010</w:t>
      </w:r>
    </w:p>
    <w:p w14:paraId="52D4BF95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Phantom Spaces, exhibition catalog, Lora Schlesinger Gallery, October 2009</w:t>
      </w:r>
    </w:p>
    <w:p w14:paraId="46C69756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Deftly Utilizing Forms of Light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by Leah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Ollman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Los Angeles Times, June 2004</w:t>
      </w:r>
    </w:p>
    <w:p w14:paraId="4BA8A0C6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: On Locations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by Cate McQuaid, The Boston Globe, October 18, 2007</w:t>
      </w:r>
    </w:p>
    <w:p w14:paraId="1F2CA04D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Pollock Krasner Foundation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20th Anniversary Catalog, 2004</w:t>
      </w:r>
    </w:p>
    <w:p w14:paraId="0E0E71AF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New American Paintings, No.67, curated by Tumelo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Mosaka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The Open Studios Press, Boston, MA, 2004</w:t>
      </w:r>
    </w:p>
    <w:p w14:paraId="5B2BF388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proofErr w:type="spellStart"/>
      <w:proofErr w:type="gram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Modernism:Twenty</w:t>
      </w:r>
      <w:proofErr w:type="gram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-Five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Years 1979-2004, essay by Jonathan Keats, 2004</w:t>
      </w:r>
    </w:p>
    <w:p w14:paraId="402A81A5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Light Fiction,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Patti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proofErr w:type="gram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At</w:t>
      </w:r>
      <w:proofErr w:type="gram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Hunsacher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/Schlesinger Fine Art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, Art Scene, 2004</w:t>
      </w:r>
    </w:p>
    <w:p w14:paraId="39BC7D98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New Romantics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OC Weekly, by Rebecca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Schoenkopf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2003</w:t>
      </w:r>
    </w:p>
    <w:p w14:paraId="0F2B0437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Takes </w:t>
      </w:r>
      <w:proofErr w:type="gram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The</w:t>
      </w:r>
      <w:proofErr w:type="gram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Object Out Of Context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by Collin Gardner, </w:t>
      </w: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Los Angeles Herald Examiner, 1988</w:t>
      </w:r>
    </w:p>
    <w:p w14:paraId="004D7D36" w14:textId="77777777" w:rsidR="00A3393E" w:rsidRPr="003D7A71" w:rsidRDefault="00A3393E" w:rsidP="00A3393E">
      <w:pPr>
        <w:shd w:val="clear" w:color="auto" w:fill="FFFFFF"/>
        <w:spacing w:after="240"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Art “Pick of the Week”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 xml:space="preserve">, LA Weekly, by Jan </w:t>
      </w:r>
      <w:proofErr w:type="spellStart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Breslaver</w:t>
      </w:r>
      <w:proofErr w:type="spellEnd"/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November 1988</w:t>
      </w:r>
    </w:p>
    <w:p w14:paraId="37C9422E" w14:textId="77777777" w:rsidR="00A3393E" w:rsidRPr="003D7A71" w:rsidRDefault="00A3393E" w:rsidP="00A3393E">
      <w:pPr>
        <w:shd w:val="clear" w:color="auto" w:fill="FFFFFF"/>
        <w:spacing w:line="240" w:lineRule="atLeast"/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</w:pPr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Patti </w:t>
      </w:r>
      <w:proofErr w:type="spellStart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>Oleon</w:t>
      </w:r>
      <w:proofErr w:type="spellEnd"/>
      <w:r w:rsidRPr="003D7A71">
        <w:rPr>
          <w:rFonts w:ascii="Eurostile" w:eastAsia="Times New Roman" w:hAnsi="Eurostile" w:cs="Times New Roman"/>
          <w:i/>
          <w:iCs/>
          <w:color w:val="666666"/>
          <w:kern w:val="0"/>
          <w:sz w:val="18"/>
          <w:szCs w:val="18"/>
          <w14:ligatures w14:val="none"/>
        </w:rPr>
        <w:t xml:space="preserve"> at Roy Boyd</w:t>
      </w:r>
      <w:r w:rsidRPr="003D7A71">
        <w:rPr>
          <w:rFonts w:ascii="Eurostile" w:eastAsia="Times New Roman" w:hAnsi="Eurostile" w:cs="Times New Roman"/>
          <w:color w:val="666666"/>
          <w:kern w:val="0"/>
          <w:sz w:val="18"/>
          <w:szCs w:val="18"/>
          <w14:ligatures w14:val="none"/>
        </w:rPr>
        <w:t>, Galleries Around Town, Los Angeles Times, by Marlena Donohue, November 18, 1988</w:t>
      </w:r>
    </w:p>
    <w:p w14:paraId="59919231" w14:textId="77777777" w:rsidR="00A3393E" w:rsidRPr="003D7A71" w:rsidRDefault="00A3393E">
      <w:pPr>
        <w:rPr>
          <w:rFonts w:ascii="Eurostile" w:hAnsi="Eurostile"/>
        </w:rPr>
      </w:pPr>
    </w:p>
    <w:sectPr w:rsidR="00A3393E" w:rsidRPr="003D7A71" w:rsidSect="00BA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E"/>
    <w:rsid w:val="00116A61"/>
    <w:rsid w:val="003D7A71"/>
    <w:rsid w:val="005E5F4C"/>
    <w:rsid w:val="007B3CD1"/>
    <w:rsid w:val="00896868"/>
    <w:rsid w:val="009569D4"/>
    <w:rsid w:val="009976D1"/>
    <w:rsid w:val="009A6E0C"/>
    <w:rsid w:val="00A3393E"/>
    <w:rsid w:val="00B25ECF"/>
    <w:rsid w:val="00BA7BB2"/>
    <w:rsid w:val="00D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45316"/>
  <w14:defaultImageDpi w14:val="32767"/>
  <w15:chartTrackingRefBased/>
  <w15:docId w15:val="{2B7EF2DE-B8A6-E143-96EC-3C06F688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9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9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9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9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9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9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93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3393E"/>
    <w:rPr>
      <w:b/>
      <w:bCs/>
    </w:rPr>
  </w:style>
  <w:style w:type="character" w:styleId="Emphasis">
    <w:name w:val="Emphasis"/>
    <w:basedOn w:val="DefaultParagraphFont"/>
    <w:uiPriority w:val="20"/>
    <w:qFormat/>
    <w:rsid w:val="00A339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Richards Contemporary Art</dc:creator>
  <cp:keywords/>
  <dc:description/>
  <cp:lastModifiedBy>Scott Richards Contemporary Art</cp:lastModifiedBy>
  <cp:revision>3</cp:revision>
  <dcterms:created xsi:type="dcterms:W3CDTF">2024-07-27T20:15:00Z</dcterms:created>
  <dcterms:modified xsi:type="dcterms:W3CDTF">2024-07-27T23:38:00Z</dcterms:modified>
</cp:coreProperties>
</file>